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B397" w14:textId="12321F33" w:rsidR="00AF57C8" w:rsidRDefault="00AF57C8" w:rsidP="000274EA">
      <w:pPr>
        <w:rPr>
          <w:b/>
          <w:sz w:val="28"/>
        </w:rPr>
      </w:pPr>
    </w:p>
    <w:p w14:paraId="259067CF" w14:textId="77777777" w:rsidR="00AF57C8" w:rsidRDefault="00AF57C8" w:rsidP="007A222F">
      <w:pPr>
        <w:jc w:val="center"/>
        <w:rPr>
          <w:b/>
          <w:sz w:val="28"/>
        </w:rPr>
      </w:pPr>
    </w:p>
    <w:p w14:paraId="6F310290" w14:textId="77777777" w:rsidR="00AF57C8" w:rsidRDefault="00AF57C8" w:rsidP="007A222F">
      <w:pPr>
        <w:jc w:val="center"/>
        <w:rPr>
          <w:b/>
          <w:sz w:val="28"/>
        </w:rPr>
      </w:pPr>
    </w:p>
    <w:p w14:paraId="32064BD0" w14:textId="6E41B7D5" w:rsidR="007A222F" w:rsidRPr="00AF57C8" w:rsidRDefault="007A222F" w:rsidP="00AF57C8">
      <w:pPr>
        <w:rPr>
          <w:sz w:val="24"/>
        </w:rPr>
      </w:pPr>
      <w:r w:rsidRPr="00AF57C8">
        <w:rPr>
          <w:sz w:val="24"/>
        </w:rPr>
        <w:t xml:space="preserve">Communiqué de presse </w:t>
      </w:r>
    </w:p>
    <w:p w14:paraId="36973FFB" w14:textId="77777777" w:rsidR="002E1342" w:rsidRDefault="002E1342" w:rsidP="002E1342">
      <w:pPr>
        <w:rPr>
          <w:b/>
          <w:color w:val="F78911"/>
          <w:sz w:val="32"/>
        </w:rPr>
      </w:pPr>
    </w:p>
    <w:p w14:paraId="34A263EA" w14:textId="354909CE" w:rsidR="00F25FFD" w:rsidRPr="000274EA" w:rsidRDefault="002E1342" w:rsidP="002E1342">
      <w:pPr>
        <w:jc w:val="center"/>
        <w:rPr>
          <w:rFonts w:ascii="Arial" w:hAnsi="Arial" w:cs="Arial"/>
          <w:b/>
          <w:color w:val="7B9990"/>
          <w:sz w:val="28"/>
          <w:szCs w:val="28"/>
        </w:rPr>
      </w:pPr>
      <w:r w:rsidRPr="000274EA">
        <w:rPr>
          <w:rFonts w:ascii="Arial" w:hAnsi="Arial" w:cs="Arial"/>
          <w:b/>
          <w:color w:val="7B9990"/>
          <w:sz w:val="28"/>
          <w:szCs w:val="28"/>
        </w:rPr>
        <w:t>Médiaperformances, leader français d</w:t>
      </w:r>
      <w:r w:rsidR="00F25FFD" w:rsidRPr="000274EA">
        <w:rPr>
          <w:rFonts w:ascii="Arial" w:hAnsi="Arial" w:cs="Arial"/>
          <w:b/>
          <w:color w:val="7B9990"/>
          <w:sz w:val="28"/>
          <w:szCs w:val="28"/>
        </w:rPr>
        <w:t xml:space="preserve">u </w:t>
      </w:r>
      <w:proofErr w:type="spellStart"/>
      <w:r w:rsidR="00F25FFD" w:rsidRPr="000274EA">
        <w:rPr>
          <w:rFonts w:ascii="Arial" w:hAnsi="Arial" w:cs="Arial"/>
          <w:b/>
          <w:color w:val="7B9990"/>
          <w:sz w:val="28"/>
          <w:szCs w:val="28"/>
        </w:rPr>
        <w:t>shopper</w:t>
      </w:r>
      <w:proofErr w:type="spellEnd"/>
      <w:r w:rsidR="00F25FFD" w:rsidRPr="000274EA">
        <w:rPr>
          <w:rFonts w:ascii="Arial" w:hAnsi="Arial" w:cs="Arial"/>
          <w:b/>
          <w:color w:val="7B9990"/>
          <w:sz w:val="28"/>
          <w:szCs w:val="28"/>
        </w:rPr>
        <w:t xml:space="preserve"> marketing</w:t>
      </w:r>
      <w:r w:rsidR="000274EA">
        <w:rPr>
          <w:rFonts w:ascii="Arial" w:hAnsi="Arial" w:cs="Arial"/>
          <w:b/>
          <w:color w:val="7B9990"/>
          <w:sz w:val="28"/>
          <w:szCs w:val="28"/>
        </w:rPr>
        <w:t>,</w:t>
      </w:r>
    </w:p>
    <w:p w14:paraId="637E5CB8" w14:textId="55D68ABD" w:rsidR="002E1342" w:rsidRPr="000274EA" w:rsidRDefault="00611E13" w:rsidP="002E1342">
      <w:pPr>
        <w:jc w:val="center"/>
        <w:rPr>
          <w:rFonts w:ascii="Arial" w:hAnsi="Arial" w:cs="Arial"/>
          <w:b/>
          <w:color w:val="7B9990"/>
          <w:sz w:val="28"/>
          <w:szCs w:val="28"/>
        </w:rPr>
      </w:pPr>
      <w:proofErr w:type="gramStart"/>
      <w:r w:rsidRPr="000274EA">
        <w:rPr>
          <w:rFonts w:ascii="Arial" w:hAnsi="Arial" w:cs="Arial"/>
          <w:b/>
          <w:color w:val="7B9990"/>
          <w:sz w:val="28"/>
          <w:szCs w:val="28"/>
        </w:rPr>
        <w:t>investit</w:t>
      </w:r>
      <w:proofErr w:type="gramEnd"/>
      <w:r w:rsidRPr="000274EA">
        <w:rPr>
          <w:rFonts w:ascii="Arial" w:hAnsi="Arial" w:cs="Arial"/>
          <w:b/>
          <w:color w:val="7B9990"/>
          <w:sz w:val="28"/>
          <w:szCs w:val="28"/>
        </w:rPr>
        <w:t xml:space="preserve"> le marché</w:t>
      </w:r>
      <w:r w:rsidR="00F25FFD" w:rsidRPr="000274EA">
        <w:rPr>
          <w:rFonts w:ascii="Arial" w:hAnsi="Arial" w:cs="Arial"/>
          <w:b/>
          <w:color w:val="7B9990"/>
          <w:sz w:val="28"/>
          <w:szCs w:val="28"/>
        </w:rPr>
        <w:t xml:space="preserve"> d</w:t>
      </w:r>
      <w:r w:rsidR="005B4219" w:rsidRPr="000274EA">
        <w:rPr>
          <w:rFonts w:ascii="Arial" w:hAnsi="Arial" w:cs="Arial"/>
          <w:b/>
          <w:color w:val="7B9990"/>
          <w:sz w:val="28"/>
          <w:szCs w:val="28"/>
        </w:rPr>
        <w:t>e l’entretien, de l’aménagement et de l’équipement de l’habitat</w:t>
      </w:r>
      <w:r w:rsidR="000274EA">
        <w:rPr>
          <w:rFonts w:ascii="Arial" w:hAnsi="Arial" w:cs="Arial"/>
          <w:b/>
          <w:color w:val="7B9990"/>
          <w:sz w:val="28"/>
          <w:szCs w:val="28"/>
        </w:rPr>
        <w:t xml:space="preserve"> en devenant </w:t>
      </w:r>
      <w:r w:rsidR="000274EA" w:rsidRPr="000274EA">
        <w:rPr>
          <w:rFonts w:ascii="Arial" w:hAnsi="Arial" w:cs="Arial"/>
          <w:b/>
          <w:color w:val="7B9990"/>
          <w:sz w:val="28"/>
          <w:szCs w:val="28"/>
        </w:rPr>
        <w:t>membre d’</w:t>
      </w:r>
      <w:proofErr w:type="spellStart"/>
      <w:r w:rsidR="000274EA" w:rsidRPr="000274EA">
        <w:rPr>
          <w:rFonts w:ascii="Arial" w:hAnsi="Arial" w:cs="Arial"/>
          <w:b/>
          <w:color w:val="7B9990"/>
          <w:sz w:val="28"/>
          <w:szCs w:val="28"/>
        </w:rPr>
        <w:t>Inoha</w:t>
      </w:r>
      <w:proofErr w:type="spellEnd"/>
      <w:r w:rsidR="000274EA" w:rsidRPr="000274EA">
        <w:rPr>
          <w:rFonts w:ascii="Arial" w:hAnsi="Arial" w:cs="Arial"/>
          <w:b/>
          <w:color w:val="7B9990"/>
          <w:sz w:val="28"/>
          <w:szCs w:val="28"/>
        </w:rPr>
        <w:t xml:space="preserve"> </w:t>
      </w:r>
    </w:p>
    <w:p w14:paraId="01B7E533" w14:textId="77777777" w:rsidR="007A222F" w:rsidRDefault="007A222F" w:rsidP="007A222F">
      <w:pPr>
        <w:jc w:val="both"/>
      </w:pPr>
    </w:p>
    <w:p w14:paraId="06E08DA7" w14:textId="2CF9CB8F" w:rsidR="00FF192B" w:rsidRPr="000274EA" w:rsidRDefault="00FF192B" w:rsidP="007A222F">
      <w:pPr>
        <w:jc w:val="both"/>
        <w:rPr>
          <w:sz w:val="24"/>
          <w:szCs w:val="24"/>
        </w:rPr>
      </w:pPr>
      <w:bookmarkStart w:id="0" w:name="_GoBack"/>
      <w:r w:rsidRPr="000274EA">
        <w:rPr>
          <w:b/>
          <w:sz w:val="24"/>
          <w:szCs w:val="24"/>
        </w:rPr>
        <w:t xml:space="preserve">Le </w:t>
      </w:r>
      <w:r w:rsidR="00F761E6">
        <w:rPr>
          <w:b/>
          <w:sz w:val="24"/>
          <w:szCs w:val="24"/>
        </w:rPr>
        <w:t>02 avril</w:t>
      </w:r>
      <w:r w:rsidRPr="000274EA">
        <w:rPr>
          <w:b/>
          <w:sz w:val="24"/>
          <w:szCs w:val="24"/>
        </w:rPr>
        <w:t xml:space="preserve"> 2019</w:t>
      </w:r>
      <w:r w:rsidRPr="000274EA">
        <w:rPr>
          <w:sz w:val="24"/>
          <w:szCs w:val="24"/>
        </w:rPr>
        <w:t> </w:t>
      </w:r>
      <w:r w:rsidR="00F25FFD" w:rsidRPr="000274EA">
        <w:rPr>
          <w:sz w:val="24"/>
          <w:szCs w:val="24"/>
        </w:rPr>
        <w:t>-</w:t>
      </w:r>
      <w:r w:rsidRPr="000274EA">
        <w:rPr>
          <w:sz w:val="24"/>
          <w:szCs w:val="24"/>
        </w:rPr>
        <w:t xml:space="preserve"> </w:t>
      </w:r>
      <w:r w:rsidRPr="000274EA">
        <w:rPr>
          <w:b/>
          <w:sz w:val="24"/>
          <w:szCs w:val="24"/>
        </w:rPr>
        <w:t xml:space="preserve">Médiaperformances, leader français de l’activation </w:t>
      </w:r>
      <w:proofErr w:type="spellStart"/>
      <w:r w:rsidRPr="000274EA">
        <w:rPr>
          <w:b/>
          <w:sz w:val="24"/>
          <w:szCs w:val="24"/>
        </w:rPr>
        <w:t>shopper</w:t>
      </w:r>
      <w:proofErr w:type="spellEnd"/>
      <w:r w:rsidRPr="000274EA">
        <w:rPr>
          <w:b/>
          <w:sz w:val="24"/>
          <w:szCs w:val="24"/>
        </w:rPr>
        <w:t xml:space="preserve"> </w:t>
      </w:r>
      <w:proofErr w:type="spellStart"/>
      <w:r w:rsidRPr="000274EA">
        <w:rPr>
          <w:b/>
          <w:sz w:val="24"/>
          <w:szCs w:val="24"/>
        </w:rPr>
        <w:t>omnicanal</w:t>
      </w:r>
      <w:proofErr w:type="spellEnd"/>
      <w:r w:rsidRPr="000274EA">
        <w:rPr>
          <w:b/>
          <w:sz w:val="24"/>
          <w:szCs w:val="24"/>
        </w:rPr>
        <w:t>, devient membre associé d’</w:t>
      </w:r>
      <w:proofErr w:type="spellStart"/>
      <w:r w:rsidRPr="000274EA">
        <w:rPr>
          <w:b/>
          <w:sz w:val="24"/>
          <w:szCs w:val="24"/>
        </w:rPr>
        <w:t>Inoha</w:t>
      </w:r>
      <w:proofErr w:type="spellEnd"/>
      <w:r w:rsidR="000778FB" w:rsidRPr="000274EA">
        <w:rPr>
          <w:b/>
          <w:sz w:val="24"/>
          <w:szCs w:val="24"/>
        </w:rPr>
        <w:t xml:space="preserve"> (ex-</w:t>
      </w:r>
      <w:proofErr w:type="spellStart"/>
      <w:r w:rsidR="000778FB" w:rsidRPr="000274EA">
        <w:rPr>
          <w:b/>
          <w:sz w:val="24"/>
          <w:szCs w:val="24"/>
        </w:rPr>
        <w:t>Unibal</w:t>
      </w:r>
      <w:proofErr w:type="spellEnd"/>
      <w:r w:rsidR="000778FB" w:rsidRPr="000274EA">
        <w:rPr>
          <w:b/>
          <w:sz w:val="24"/>
          <w:szCs w:val="24"/>
        </w:rPr>
        <w:t>)</w:t>
      </w:r>
      <w:r w:rsidRPr="000274EA">
        <w:rPr>
          <w:b/>
          <w:sz w:val="24"/>
          <w:szCs w:val="24"/>
        </w:rPr>
        <w:t>, l’organisation des industriels de l’aménagement, de l’entretien, de la rénovation, de l’équipement de l’habitat et de ses extérieurs</w:t>
      </w:r>
      <w:r w:rsidRPr="000274EA">
        <w:rPr>
          <w:sz w:val="24"/>
          <w:szCs w:val="24"/>
        </w:rPr>
        <w:t>.</w:t>
      </w:r>
    </w:p>
    <w:p w14:paraId="1BAD29EA" w14:textId="3F8340EA" w:rsidR="005B4219" w:rsidRDefault="005B4219" w:rsidP="007A222F">
      <w:pPr>
        <w:jc w:val="both"/>
      </w:pPr>
    </w:p>
    <w:p w14:paraId="43ECE529" w14:textId="31E75062" w:rsidR="000778FB" w:rsidRDefault="005B4219" w:rsidP="007A222F">
      <w:pPr>
        <w:jc w:val="both"/>
      </w:pPr>
      <w:r>
        <w:t xml:space="preserve">Fort de son expertise en grande distribution (hypermarchés et </w:t>
      </w:r>
      <w:r w:rsidR="000274EA">
        <w:t>supermarchés</w:t>
      </w:r>
      <w:r>
        <w:t xml:space="preserve">), </w:t>
      </w:r>
      <w:proofErr w:type="spellStart"/>
      <w:r>
        <w:t>Mediaperformances</w:t>
      </w:r>
      <w:proofErr w:type="spellEnd"/>
      <w:r>
        <w:t xml:space="preserve"> investit un nouveau circuit : celui des grandes surfaces spécialisées en bricolage et jardinage</w:t>
      </w:r>
      <w:r w:rsidRPr="000274EA">
        <w:rPr>
          <w:b/>
        </w:rPr>
        <w:t>. Un marché stratégique puisqu’il pèse plus de 26 milliards d’</w:t>
      </w:r>
      <w:r w:rsidR="000274EA" w:rsidRPr="000274EA">
        <w:rPr>
          <w:b/>
        </w:rPr>
        <w:t>euros</w:t>
      </w:r>
      <w:r w:rsidRPr="000274EA">
        <w:rPr>
          <w:b/>
        </w:rPr>
        <w:t xml:space="preserve"> de </w:t>
      </w:r>
      <w:r w:rsidR="0097669F" w:rsidRPr="000274EA">
        <w:rPr>
          <w:b/>
        </w:rPr>
        <w:t>chiffre d’affaires</w:t>
      </w:r>
      <w:r>
        <w:t xml:space="preserve">. Avec ce partenariat, </w:t>
      </w:r>
      <w:proofErr w:type="spellStart"/>
      <w:r>
        <w:t>Mediaperformances</w:t>
      </w:r>
      <w:proofErr w:type="spellEnd"/>
      <w:r>
        <w:t xml:space="preserve"> accompagne </w:t>
      </w:r>
      <w:proofErr w:type="spellStart"/>
      <w:r>
        <w:t>Inoha</w:t>
      </w:r>
      <w:proofErr w:type="spellEnd"/>
      <w:r>
        <w:t xml:space="preserve"> dans s</w:t>
      </w:r>
      <w:r w:rsidR="0097669F">
        <w:t xml:space="preserve">on évolution </w:t>
      </w:r>
      <w:r w:rsidR="00C553C1">
        <w:t xml:space="preserve">face aux </w:t>
      </w:r>
      <w:r w:rsidR="0097669F">
        <w:t>mutations</w:t>
      </w:r>
      <w:r w:rsidR="00C553C1">
        <w:t xml:space="preserve"> du marché</w:t>
      </w:r>
      <w:r>
        <w:t xml:space="preserve"> </w:t>
      </w:r>
      <w:r w:rsidR="0097669F">
        <w:t>et met</w:t>
      </w:r>
      <w:r>
        <w:t xml:space="preserve"> s</w:t>
      </w:r>
      <w:r w:rsidR="001625F7">
        <w:t xml:space="preserve">es solutions </w:t>
      </w:r>
      <w:proofErr w:type="spellStart"/>
      <w:r w:rsidR="001625F7">
        <w:t>shopper</w:t>
      </w:r>
      <w:proofErr w:type="spellEnd"/>
      <w:r w:rsidR="001625F7">
        <w:t xml:space="preserve"> </w:t>
      </w:r>
      <w:r>
        <w:t>à</w:t>
      </w:r>
      <w:r w:rsidR="0097669F">
        <w:t xml:space="preserve"> disposition des 250 </w:t>
      </w:r>
      <w:r w:rsidR="000C60E8">
        <w:t xml:space="preserve">annonceurs </w:t>
      </w:r>
      <w:r w:rsidR="0097669F">
        <w:t>adhérents de l’association.</w:t>
      </w:r>
    </w:p>
    <w:p w14:paraId="4AB23429" w14:textId="77777777" w:rsidR="000778FB" w:rsidRDefault="000778FB" w:rsidP="007A222F">
      <w:pPr>
        <w:jc w:val="both"/>
      </w:pPr>
    </w:p>
    <w:p w14:paraId="4F078D26" w14:textId="211D1F0D" w:rsidR="00214D25" w:rsidRDefault="00611E13" w:rsidP="004703BA">
      <w:pPr>
        <w:jc w:val="both"/>
      </w:pPr>
      <w:r>
        <w:t xml:space="preserve">Ce développement s’inscrit dans sa stratégie globale d’accompagnement </w:t>
      </w:r>
      <w:proofErr w:type="spellStart"/>
      <w:r>
        <w:t>omnicanal</w:t>
      </w:r>
      <w:proofErr w:type="spellEnd"/>
      <w:r>
        <w:t xml:space="preserve"> du </w:t>
      </w:r>
      <w:proofErr w:type="spellStart"/>
      <w:r>
        <w:t>shopper</w:t>
      </w:r>
      <w:proofErr w:type="spellEnd"/>
      <w:r>
        <w:t xml:space="preserve">. Au </w:t>
      </w:r>
      <w:r w:rsidR="000C60E8">
        <w:t>cœur</w:t>
      </w:r>
      <w:r w:rsidR="0040316B">
        <w:t xml:space="preserve"> de l’évolution des tendances de la distribution depuis plus de 30 ans</w:t>
      </w:r>
      <w:r w:rsidR="0097669F">
        <w:t xml:space="preserve">, </w:t>
      </w:r>
      <w:proofErr w:type="spellStart"/>
      <w:r w:rsidR="0097669F">
        <w:t>Mediaperformances</w:t>
      </w:r>
      <w:proofErr w:type="spellEnd"/>
      <w:r w:rsidR="0040316B">
        <w:t xml:space="preserve"> crée des solutions d’activation pour un </w:t>
      </w:r>
      <w:r>
        <w:t xml:space="preserve">parcours </w:t>
      </w:r>
      <w:r w:rsidR="001625F7">
        <w:t xml:space="preserve">d’achat </w:t>
      </w:r>
      <w:r w:rsidR="000C60E8">
        <w:t>global intégrant sites web, smartphones et points de vente.</w:t>
      </w:r>
    </w:p>
    <w:p w14:paraId="731297DF" w14:textId="289B5C01" w:rsidR="0040316B" w:rsidRPr="001625F7" w:rsidRDefault="004703BA" w:rsidP="004703BA">
      <w:pPr>
        <w:jc w:val="both"/>
      </w:pPr>
      <w:r>
        <w:t xml:space="preserve">Alors que le domaine de l’aménagement de l’habitat est marqué par des pratiques d’achat très spécifiques </w:t>
      </w:r>
      <w:r w:rsidR="000C60E8">
        <w:t xml:space="preserve">- </w:t>
      </w:r>
      <w:r w:rsidRPr="000274EA">
        <w:rPr>
          <w:b/>
        </w:rPr>
        <w:t xml:space="preserve">92 % des acheteurs dans le domaine du bricolage se renseignent avant l’achat </w:t>
      </w:r>
      <w:r w:rsidR="000C60E8" w:rsidRPr="000274EA">
        <w:rPr>
          <w:b/>
        </w:rPr>
        <w:t xml:space="preserve">selon une récente </w:t>
      </w:r>
      <w:r w:rsidRPr="000274EA">
        <w:rPr>
          <w:b/>
        </w:rPr>
        <w:t xml:space="preserve">Etude </w:t>
      </w:r>
      <w:proofErr w:type="spellStart"/>
      <w:r w:rsidRPr="000274EA">
        <w:rPr>
          <w:b/>
        </w:rPr>
        <w:t>Opinionway</w:t>
      </w:r>
      <w:proofErr w:type="spellEnd"/>
      <w:r w:rsidR="000274EA">
        <w:rPr>
          <w:b/>
        </w:rPr>
        <w:t xml:space="preserve"> </w:t>
      </w:r>
      <w:r w:rsidR="000C60E8">
        <w:rPr>
          <w:i/>
        </w:rPr>
        <w:t xml:space="preserve">- </w:t>
      </w:r>
      <w:proofErr w:type="spellStart"/>
      <w:r>
        <w:t>Mediaperformances</w:t>
      </w:r>
      <w:proofErr w:type="spellEnd"/>
      <w:r>
        <w:t xml:space="preserve"> </w:t>
      </w:r>
      <w:r w:rsidR="002F240B">
        <w:t>apporte</w:t>
      </w:r>
      <w:r w:rsidR="001625F7">
        <w:t xml:space="preserve"> </w:t>
      </w:r>
      <w:r w:rsidR="002F240B">
        <w:t>aux annonceurs</w:t>
      </w:r>
      <w:r>
        <w:t xml:space="preserve"> du secteur des solutions </w:t>
      </w:r>
      <w:r w:rsidR="002F240B">
        <w:t xml:space="preserve">répondant </w:t>
      </w:r>
      <w:r>
        <w:t>parfaitement à leurs besoins</w:t>
      </w:r>
      <w:r w:rsidR="001625F7">
        <w:t xml:space="preserve"> pour toucher les </w:t>
      </w:r>
      <w:proofErr w:type="spellStart"/>
      <w:r>
        <w:t>shoppers</w:t>
      </w:r>
      <w:proofErr w:type="spellEnd"/>
      <w:r w:rsidR="001625F7">
        <w:t xml:space="preserve"> </w:t>
      </w:r>
      <w:r w:rsidR="000274EA">
        <w:t xml:space="preserve">dans </w:t>
      </w:r>
      <w:r w:rsidR="001625F7">
        <w:t>leur démarche d’achat.</w:t>
      </w:r>
    </w:p>
    <w:bookmarkEnd w:id="0"/>
    <w:p w14:paraId="4422ADB4" w14:textId="77777777" w:rsidR="0097669F" w:rsidRDefault="0097669F" w:rsidP="007A222F">
      <w:pPr>
        <w:jc w:val="both"/>
      </w:pPr>
    </w:p>
    <w:p w14:paraId="1F033261" w14:textId="2170EED2" w:rsidR="000274EA" w:rsidRDefault="000274EA" w:rsidP="000274EA">
      <w:pPr>
        <w:jc w:val="both"/>
      </w:pPr>
      <w:r w:rsidRPr="001035AB">
        <w:rPr>
          <w:i/>
        </w:rPr>
        <w:t>« Pour développer notre activité en bricolage et faire connaître notre offre, nous nous sommes rapprochés du référent sur ce marché. Devenir membre associé d’</w:t>
      </w:r>
      <w:proofErr w:type="spellStart"/>
      <w:r w:rsidRPr="001035AB">
        <w:rPr>
          <w:i/>
        </w:rPr>
        <w:t>Inoha</w:t>
      </w:r>
      <w:proofErr w:type="spellEnd"/>
      <w:r w:rsidRPr="001035AB">
        <w:rPr>
          <w:i/>
        </w:rPr>
        <w:t xml:space="preserve">, est l’occasion de rencontrer leurs adhérents dans un cadre propice d’échange sur leurs enjeux </w:t>
      </w:r>
      <w:proofErr w:type="spellStart"/>
      <w:r w:rsidRPr="001035AB">
        <w:rPr>
          <w:i/>
        </w:rPr>
        <w:t>trade</w:t>
      </w:r>
      <w:proofErr w:type="spellEnd"/>
      <w:r w:rsidRPr="001035AB">
        <w:rPr>
          <w:i/>
        </w:rPr>
        <w:t xml:space="preserve"> marketing et </w:t>
      </w:r>
      <w:proofErr w:type="spellStart"/>
      <w:r w:rsidRPr="001035AB">
        <w:rPr>
          <w:i/>
        </w:rPr>
        <w:t>shopper</w:t>
      </w:r>
      <w:proofErr w:type="spellEnd"/>
      <w:r w:rsidRPr="001035AB">
        <w:rPr>
          <w:i/>
        </w:rPr>
        <w:t xml:space="preserve"> marketing</w:t>
      </w:r>
      <w:r>
        <w:rPr>
          <w:i/>
        </w:rPr>
        <w:t xml:space="preserve"> </w:t>
      </w:r>
      <w:r w:rsidRPr="001035AB">
        <w:rPr>
          <w:i/>
        </w:rPr>
        <w:t>»</w:t>
      </w:r>
      <w:r>
        <w:rPr>
          <w:i/>
        </w:rPr>
        <w:t>,</w:t>
      </w:r>
      <w:r w:rsidRPr="001035AB">
        <w:rPr>
          <w:i/>
        </w:rPr>
        <w:t xml:space="preserve"> </w:t>
      </w:r>
      <w:r>
        <w:t xml:space="preserve">explique Charlotte de Joigny, </w:t>
      </w:r>
      <w:r w:rsidRPr="001A4533">
        <w:rPr>
          <w:highlight w:val="yellow"/>
        </w:rPr>
        <w:t>Direc</w:t>
      </w:r>
      <w:r w:rsidR="001A4533" w:rsidRPr="001A4533">
        <w:rPr>
          <w:highlight w:val="yellow"/>
        </w:rPr>
        <w:t>trice du développement du pôle non-alimentaire de</w:t>
      </w:r>
      <w:r w:rsidRPr="001A4533">
        <w:rPr>
          <w:highlight w:val="yellow"/>
        </w:rPr>
        <w:t xml:space="preserve"> Médiaperformances.</w:t>
      </w:r>
    </w:p>
    <w:p w14:paraId="35DEBC27" w14:textId="3CE4FB76" w:rsidR="000274EA" w:rsidRDefault="000274EA" w:rsidP="007A222F">
      <w:pPr>
        <w:jc w:val="both"/>
      </w:pPr>
    </w:p>
    <w:p w14:paraId="18392DFE" w14:textId="6571FC53" w:rsidR="007A222F" w:rsidRDefault="00964EB2" w:rsidP="007A222F">
      <w:pPr>
        <w:jc w:val="both"/>
      </w:pPr>
      <w:r>
        <w:t xml:space="preserve"> </w:t>
      </w:r>
      <w:r w:rsidR="007A222F">
        <w:t>« </w:t>
      </w:r>
      <w:proofErr w:type="spellStart"/>
      <w:r w:rsidR="007A222F">
        <w:rPr>
          <w:i/>
        </w:rPr>
        <w:t>Inoha</w:t>
      </w:r>
      <w:proofErr w:type="spellEnd"/>
      <w:r w:rsidR="007A222F">
        <w:rPr>
          <w:i/>
        </w:rPr>
        <w:t xml:space="preserve"> dans son rôle d’accompagnement auprès des industriels de l’habitat est ravie de compter Médiaperformances parmi ses nouveaux </w:t>
      </w:r>
      <w:r w:rsidR="00D92DB7" w:rsidRPr="0028233E">
        <w:rPr>
          <w:i/>
        </w:rPr>
        <w:t>M</w:t>
      </w:r>
      <w:r w:rsidR="007A222F" w:rsidRPr="0028233E">
        <w:rPr>
          <w:i/>
        </w:rPr>
        <w:t xml:space="preserve">embres </w:t>
      </w:r>
      <w:r w:rsidR="00D92DB7" w:rsidRPr="0028233E">
        <w:rPr>
          <w:i/>
        </w:rPr>
        <w:t>Associés</w:t>
      </w:r>
      <w:r w:rsidR="00D92DB7" w:rsidRPr="00D92DB7">
        <w:rPr>
          <w:i/>
          <w:color w:val="FF0000"/>
        </w:rPr>
        <w:t xml:space="preserve"> </w:t>
      </w:r>
      <w:r w:rsidR="007A222F">
        <w:rPr>
          <w:i/>
        </w:rPr>
        <w:t xml:space="preserve">pour apporter à ses adhérents des solutions d’activations </w:t>
      </w:r>
      <w:proofErr w:type="spellStart"/>
      <w:r w:rsidR="007A222F">
        <w:rPr>
          <w:i/>
        </w:rPr>
        <w:t>omnicanales</w:t>
      </w:r>
      <w:proofErr w:type="spellEnd"/>
      <w:r w:rsidR="007A222F">
        <w:rPr>
          <w:i/>
        </w:rPr>
        <w:t xml:space="preserve"> du </w:t>
      </w:r>
      <w:proofErr w:type="spellStart"/>
      <w:r w:rsidR="007A222F">
        <w:rPr>
          <w:i/>
        </w:rPr>
        <w:t>shopper</w:t>
      </w:r>
      <w:proofErr w:type="spellEnd"/>
      <w:r w:rsidR="007A222F">
        <w:rPr>
          <w:i/>
        </w:rPr>
        <w:t> </w:t>
      </w:r>
      <w:r w:rsidR="007A222F">
        <w:t>»</w:t>
      </w:r>
      <w:r w:rsidR="004703BA">
        <w:t>,</w:t>
      </w:r>
      <w:r w:rsidR="007A222F">
        <w:t xml:space="preserve"> </w:t>
      </w:r>
      <w:r w:rsidR="00633818">
        <w:t>se réjouit</w:t>
      </w:r>
      <w:r w:rsidR="007A222F">
        <w:t xml:space="preserve"> Valérie </w:t>
      </w:r>
      <w:proofErr w:type="spellStart"/>
      <w:r w:rsidR="007A222F">
        <w:t>Dequen</w:t>
      </w:r>
      <w:proofErr w:type="spellEnd"/>
      <w:r w:rsidR="007A222F">
        <w:t>, déléguée générale d’</w:t>
      </w:r>
      <w:proofErr w:type="spellStart"/>
      <w:r w:rsidR="007A222F">
        <w:t>Inoha</w:t>
      </w:r>
      <w:proofErr w:type="spellEnd"/>
      <w:r w:rsidR="007A222F">
        <w:t xml:space="preserve">. </w:t>
      </w:r>
    </w:p>
    <w:p w14:paraId="64A633E6" w14:textId="77777777" w:rsidR="007A222F" w:rsidRDefault="007A222F" w:rsidP="007A222F">
      <w:pPr>
        <w:jc w:val="both"/>
      </w:pPr>
    </w:p>
    <w:p w14:paraId="4DB8AFD7" w14:textId="77777777" w:rsidR="00CD1E33" w:rsidRDefault="00CD1E33" w:rsidP="007A222F">
      <w:pPr>
        <w:jc w:val="both"/>
      </w:pPr>
    </w:p>
    <w:p w14:paraId="413E9A01" w14:textId="77777777" w:rsidR="00FF192B" w:rsidRDefault="00FF192B" w:rsidP="007A222F">
      <w:pPr>
        <w:jc w:val="both"/>
      </w:pPr>
    </w:p>
    <w:p w14:paraId="52F3669B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3DEB305C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762BD8BC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64B568D8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4DC1122F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6A033A1A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51DBDAF1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7E759819" w14:textId="77777777" w:rsidR="00457AFD" w:rsidRDefault="00457AFD" w:rsidP="00FF192B">
      <w:pPr>
        <w:jc w:val="both"/>
        <w:rPr>
          <w:rFonts w:cstheme="minorHAnsi"/>
          <w:b/>
          <w:u w:val="single"/>
        </w:rPr>
      </w:pPr>
    </w:p>
    <w:p w14:paraId="19A6FC78" w14:textId="7A6B38F9" w:rsidR="00FF192B" w:rsidRPr="002C0660" w:rsidRDefault="00FF192B" w:rsidP="00FF192B">
      <w:pPr>
        <w:jc w:val="both"/>
        <w:rPr>
          <w:rFonts w:cstheme="minorHAnsi"/>
          <w:b/>
          <w:u w:val="single"/>
        </w:rPr>
      </w:pPr>
      <w:r w:rsidRPr="002C0660">
        <w:rPr>
          <w:rFonts w:cstheme="minorHAnsi"/>
          <w:b/>
          <w:u w:val="single"/>
        </w:rPr>
        <w:t>A propos de Médiaperformances :</w:t>
      </w:r>
    </w:p>
    <w:p w14:paraId="363054D9" w14:textId="22759BF3" w:rsidR="00FF192B" w:rsidRDefault="00FF192B" w:rsidP="00FF192B">
      <w:pPr>
        <w:jc w:val="both"/>
        <w:rPr>
          <w:rFonts w:cstheme="minorHAnsi"/>
        </w:rPr>
      </w:pPr>
      <w:r w:rsidRPr="002C0660">
        <w:rPr>
          <w:rFonts w:cstheme="minorHAnsi"/>
        </w:rPr>
        <w:t xml:space="preserve">Créée en 1985, Médiaperformances est le leader incontesté du </w:t>
      </w:r>
      <w:proofErr w:type="spellStart"/>
      <w:r w:rsidRPr="002C0660">
        <w:rPr>
          <w:rFonts w:cstheme="minorHAnsi"/>
        </w:rPr>
        <w:t>shopper</w:t>
      </w:r>
      <w:proofErr w:type="spellEnd"/>
      <w:r w:rsidRPr="002C0660">
        <w:rPr>
          <w:rFonts w:cstheme="minorHAnsi"/>
        </w:rPr>
        <w:t xml:space="preserve"> marketing en France</w:t>
      </w:r>
      <w:r w:rsidRPr="000274EA">
        <w:rPr>
          <w:rFonts w:cstheme="minorHAnsi"/>
          <w:bCs/>
        </w:rPr>
        <w:t>.</w:t>
      </w:r>
      <w:r w:rsidRPr="002C0660">
        <w:rPr>
          <w:rFonts w:cstheme="minorHAnsi"/>
          <w:b/>
          <w:bCs/>
        </w:rPr>
        <w:t xml:space="preserve"> </w:t>
      </w:r>
      <w:r w:rsidRPr="002C0660">
        <w:rPr>
          <w:rFonts w:cstheme="minorHAnsi"/>
        </w:rPr>
        <w:t xml:space="preserve">Au sein du Groupe </w:t>
      </w:r>
      <w:proofErr w:type="spellStart"/>
      <w:r w:rsidRPr="002C0660">
        <w:rPr>
          <w:rFonts w:cstheme="minorHAnsi"/>
        </w:rPr>
        <w:t>Mediaperf</w:t>
      </w:r>
      <w:proofErr w:type="spellEnd"/>
      <w:r w:rsidRPr="002C0660">
        <w:rPr>
          <w:rFonts w:cstheme="minorHAnsi"/>
        </w:rPr>
        <w:t>, Médiaperformances s’adresse aux marques</w:t>
      </w:r>
      <w:r w:rsidRPr="002C0660">
        <w:rPr>
          <w:rFonts w:cstheme="minorHAnsi"/>
          <w:i/>
          <w:iCs/>
        </w:rPr>
        <w:t xml:space="preserve"> </w:t>
      </w:r>
      <w:r w:rsidRPr="002C0660">
        <w:rPr>
          <w:rFonts w:cstheme="minorHAnsi"/>
        </w:rPr>
        <w:t xml:space="preserve">comme aux Agences Média, avec une gamme de solutions publicitaires qui influencent le comportement d’achat du consommateur. Partenaire notamment de </w:t>
      </w:r>
      <w:r w:rsidRPr="00FF192B">
        <w:rPr>
          <w:rFonts w:cstheme="minorHAnsi"/>
        </w:rPr>
        <w:t xml:space="preserve">Carrefour, Auchan, </w:t>
      </w:r>
      <w:proofErr w:type="spellStart"/>
      <w:r w:rsidRPr="00FF192B">
        <w:rPr>
          <w:rFonts w:cstheme="minorHAnsi"/>
        </w:rPr>
        <w:t>E.Leclerc</w:t>
      </w:r>
      <w:proofErr w:type="spellEnd"/>
      <w:r w:rsidRPr="00FF192B">
        <w:rPr>
          <w:rFonts w:cstheme="minorHAnsi"/>
        </w:rPr>
        <w:t xml:space="preserve">, Cora, Intermarché, Carrefour </w:t>
      </w:r>
      <w:proofErr w:type="spellStart"/>
      <w:r w:rsidRPr="00FF192B">
        <w:rPr>
          <w:rFonts w:cstheme="minorHAnsi"/>
        </w:rPr>
        <w:t>Market</w:t>
      </w:r>
      <w:proofErr w:type="spellEnd"/>
      <w:r w:rsidRPr="00FF192B">
        <w:rPr>
          <w:rFonts w:cstheme="minorHAnsi"/>
        </w:rPr>
        <w:t xml:space="preserve">, Système U, Supermarchés </w:t>
      </w:r>
      <w:r>
        <w:rPr>
          <w:rFonts w:cstheme="minorHAnsi"/>
        </w:rPr>
        <w:t xml:space="preserve">Match, Leroy Merlin et </w:t>
      </w:r>
      <w:proofErr w:type="spellStart"/>
      <w:r>
        <w:rPr>
          <w:rFonts w:cstheme="minorHAnsi"/>
        </w:rPr>
        <w:t>Animalis</w:t>
      </w:r>
      <w:proofErr w:type="spellEnd"/>
      <w:r w:rsidRPr="002C0660">
        <w:rPr>
          <w:rFonts w:cstheme="minorHAnsi"/>
        </w:rPr>
        <w:t xml:space="preserve">.  Médiaperformances compte parmi ses clients, plus d’une centaine d’annonceurs PGC et </w:t>
      </w:r>
      <w:r w:rsidR="00F90D60">
        <w:rPr>
          <w:rFonts w:cstheme="minorHAnsi"/>
        </w:rPr>
        <w:t>n</w:t>
      </w:r>
      <w:r w:rsidR="00F90D60" w:rsidRPr="002C0660">
        <w:rPr>
          <w:rFonts w:cstheme="minorHAnsi"/>
        </w:rPr>
        <w:t>on</w:t>
      </w:r>
      <w:r w:rsidR="00F90D60">
        <w:rPr>
          <w:rFonts w:cstheme="minorHAnsi"/>
        </w:rPr>
        <w:t>-</w:t>
      </w:r>
      <w:r w:rsidRPr="002C0660">
        <w:rPr>
          <w:rFonts w:cstheme="minorHAnsi"/>
        </w:rPr>
        <w:t xml:space="preserve">alimentaires comme </w:t>
      </w:r>
      <w:r>
        <w:rPr>
          <w:rFonts w:cstheme="minorHAnsi"/>
        </w:rPr>
        <w:t xml:space="preserve">Danone, Nestlé, Unilever, </w:t>
      </w:r>
      <w:proofErr w:type="spellStart"/>
      <w:r w:rsidRPr="00FF192B">
        <w:rPr>
          <w:rFonts w:cstheme="minorHAnsi"/>
        </w:rPr>
        <w:t>Mondelez</w:t>
      </w:r>
      <w:proofErr w:type="spellEnd"/>
      <w:r w:rsidRPr="00FF192B">
        <w:rPr>
          <w:rFonts w:cstheme="minorHAnsi"/>
        </w:rPr>
        <w:t>, Coca-Cola, Panasonic, Pilot, ou encore Nintendo.</w:t>
      </w:r>
      <w:r>
        <w:rPr>
          <w:rFonts w:cstheme="minorHAnsi"/>
        </w:rPr>
        <w:t xml:space="preserve"> </w:t>
      </w:r>
      <w:r w:rsidRPr="002C0660">
        <w:rPr>
          <w:rFonts w:cstheme="minorHAnsi"/>
        </w:rPr>
        <w:t xml:space="preserve">Plus d’informations sur le site web : </w:t>
      </w:r>
      <w:hyperlink r:id="rId6" w:history="1">
        <w:r w:rsidRPr="002C0660">
          <w:rPr>
            <w:rStyle w:val="Lienhypertexte"/>
            <w:rFonts w:cstheme="minorHAnsi"/>
          </w:rPr>
          <w:t>http://mediaperformances.net</w:t>
        </w:r>
      </w:hyperlink>
      <w:r w:rsidRPr="002C0660">
        <w:rPr>
          <w:rFonts w:cstheme="minorHAnsi"/>
        </w:rPr>
        <w:t xml:space="preserve"> </w:t>
      </w:r>
    </w:p>
    <w:p w14:paraId="7733C6B8" w14:textId="77777777" w:rsidR="0079030F" w:rsidRDefault="0079030F" w:rsidP="00FF192B">
      <w:pPr>
        <w:jc w:val="both"/>
        <w:rPr>
          <w:rFonts w:cstheme="minorHAnsi"/>
        </w:rPr>
      </w:pPr>
    </w:p>
    <w:p w14:paraId="185B8266" w14:textId="77777777" w:rsidR="0079030F" w:rsidRPr="002C0660" w:rsidRDefault="0079030F" w:rsidP="0079030F">
      <w:pPr>
        <w:jc w:val="both"/>
        <w:rPr>
          <w:rFonts w:cstheme="minorHAnsi"/>
          <w:b/>
          <w:u w:val="single"/>
        </w:rPr>
      </w:pPr>
      <w:r w:rsidRPr="002C0660">
        <w:rPr>
          <w:rFonts w:cstheme="minorHAnsi"/>
          <w:b/>
          <w:u w:val="single"/>
        </w:rPr>
        <w:t xml:space="preserve">A propos </w:t>
      </w:r>
      <w:r>
        <w:rPr>
          <w:rFonts w:cstheme="minorHAnsi"/>
          <w:b/>
          <w:u w:val="single"/>
        </w:rPr>
        <w:t>d’</w:t>
      </w:r>
      <w:proofErr w:type="spellStart"/>
      <w:r>
        <w:rPr>
          <w:rFonts w:cstheme="minorHAnsi"/>
          <w:b/>
          <w:u w:val="single"/>
        </w:rPr>
        <w:t>Inoha</w:t>
      </w:r>
      <w:proofErr w:type="spellEnd"/>
      <w:r w:rsidRPr="002C0660">
        <w:rPr>
          <w:rFonts w:cstheme="minorHAnsi"/>
          <w:b/>
          <w:u w:val="single"/>
        </w:rPr>
        <w:t xml:space="preserve"> :</w:t>
      </w:r>
    </w:p>
    <w:p w14:paraId="4790FEAF" w14:textId="77777777" w:rsidR="00BA5991" w:rsidRPr="0028233E" w:rsidRDefault="00D92DB7" w:rsidP="00FF192B">
      <w:pPr>
        <w:jc w:val="both"/>
        <w:rPr>
          <w:rFonts w:cstheme="minorHAnsi"/>
        </w:rPr>
      </w:pPr>
      <w:proofErr w:type="spellStart"/>
      <w:r w:rsidRPr="0028233E">
        <w:rPr>
          <w:rFonts w:cstheme="minorHAnsi"/>
        </w:rPr>
        <w:t>Inoha</w:t>
      </w:r>
      <w:proofErr w:type="spellEnd"/>
      <w:r w:rsidRPr="0028233E">
        <w:rPr>
          <w:rFonts w:cstheme="minorHAnsi"/>
        </w:rPr>
        <w:t xml:space="preserve"> est l’Association Professionnelle des Industriels de l’Habitat. Créée </w:t>
      </w:r>
      <w:r w:rsidR="009E14AA" w:rsidRPr="0028233E">
        <w:rPr>
          <w:rFonts w:cstheme="minorHAnsi"/>
        </w:rPr>
        <w:t xml:space="preserve">en 1978, cette Association a </w:t>
      </w:r>
      <w:r w:rsidR="00BA5991" w:rsidRPr="0028233E">
        <w:rPr>
          <w:rFonts w:cstheme="minorHAnsi"/>
        </w:rPr>
        <w:t>pour objet d’accompagner ses adhérents dans leur développement en France et à l’étranger.</w:t>
      </w:r>
    </w:p>
    <w:p w14:paraId="5A78010A" w14:textId="1B8B1AF8" w:rsidR="003E21C0" w:rsidRPr="0028233E" w:rsidRDefault="003E21C0" w:rsidP="00FF192B">
      <w:pPr>
        <w:jc w:val="both"/>
        <w:rPr>
          <w:rFonts w:cstheme="minorHAnsi"/>
        </w:rPr>
      </w:pPr>
      <w:r w:rsidRPr="0028233E">
        <w:rPr>
          <w:rFonts w:cstheme="minorHAnsi"/>
        </w:rPr>
        <w:t>Elle développ</w:t>
      </w:r>
      <w:r w:rsidR="00965533" w:rsidRPr="0028233E">
        <w:rPr>
          <w:rFonts w:cstheme="minorHAnsi"/>
        </w:rPr>
        <w:t>e</w:t>
      </w:r>
      <w:r w:rsidRPr="0028233E">
        <w:rPr>
          <w:rFonts w:cstheme="minorHAnsi"/>
        </w:rPr>
        <w:t xml:space="preserve"> pour se faire de nombreux outils d’analyse du marché.</w:t>
      </w:r>
    </w:p>
    <w:p w14:paraId="60B04E11" w14:textId="3C492A41" w:rsidR="00B90ABE" w:rsidRPr="0028233E" w:rsidRDefault="00B90ABE" w:rsidP="00FF192B">
      <w:pPr>
        <w:jc w:val="both"/>
        <w:rPr>
          <w:rFonts w:cstheme="minorHAnsi"/>
        </w:rPr>
      </w:pPr>
      <w:r w:rsidRPr="0028233E">
        <w:rPr>
          <w:rFonts w:cstheme="minorHAnsi"/>
        </w:rPr>
        <w:t>Ell</w:t>
      </w:r>
      <w:r w:rsidR="001A4533">
        <w:rPr>
          <w:rFonts w:cstheme="minorHAnsi"/>
        </w:rPr>
        <w:t xml:space="preserve">e publie les chiffres </w:t>
      </w:r>
      <w:r w:rsidR="001A4533" w:rsidRPr="001A4533">
        <w:rPr>
          <w:rFonts w:cstheme="minorHAnsi"/>
          <w:highlight w:val="yellow"/>
        </w:rPr>
        <w:t>mensuels</w:t>
      </w:r>
      <w:r w:rsidRPr="0028233E">
        <w:rPr>
          <w:rFonts w:cstheme="minorHAnsi"/>
        </w:rPr>
        <w:t xml:space="preserve"> du marché de la GSB et du Négoce Matériaux. Elle réalise des études</w:t>
      </w:r>
      <w:r w:rsidR="00C9260C" w:rsidRPr="0028233E">
        <w:rPr>
          <w:rFonts w:cstheme="minorHAnsi"/>
        </w:rPr>
        <w:t xml:space="preserve"> permettant </w:t>
      </w:r>
      <w:r w:rsidRPr="0028233E">
        <w:rPr>
          <w:rFonts w:cstheme="minorHAnsi"/>
        </w:rPr>
        <w:t xml:space="preserve"> </w:t>
      </w:r>
      <w:r w:rsidR="00C9260C" w:rsidRPr="0028233E">
        <w:rPr>
          <w:rFonts w:cstheme="minorHAnsi"/>
        </w:rPr>
        <w:t xml:space="preserve">une meilleure compréhension des </w:t>
      </w:r>
      <w:r w:rsidR="00965533" w:rsidRPr="0028233E">
        <w:rPr>
          <w:rFonts w:cstheme="minorHAnsi"/>
        </w:rPr>
        <w:t>évolutions du marché.</w:t>
      </w:r>
    </w:p>
    <w:p w14:paraId="09A638C8" w14:textId="454AD607" w:rsidR="0079030F" w:rsidRPr="0028233E" w:rsidRDefault="003E21C0" w:rsidP="00FF192B">
      <w:pPr>
        <w:jc w:val="both"/>
        <w:rPr>
          <w:rFonts w:cstheme="minorHAnsi"/>
        </w:rPr>
      </w:pPr>
      <w:r w:rsidRPr="0028233E">
        <w:rPr>
          <w:rFonts w:cstheme="minorHAnsi"/>
        </w:rPr>
        <w:t xml:space="preserve">Elle organise régulièrement </w:t>
      </w:r>
      <w:r w:rsidR="00423AE4" w:rsidRPr="0028233E">
        <w:rPr>
          <w:rFonts w:cstheme="minorHAnsi"/>
        </w:rPr>
        <w:t>de nombreux évènements</w:t>
      </w:r>
      <w:r w:rsidR="00B90ABE" w:rsidRPr="0028233E">
        <w:rPr>
          <w:rFonts w:cstheme="minorHAnsi"/>
        </w:rPr>
        <w:t xml:space="preserve"> </w:t>
      </w:r>
      <w:r w:rsidR="00965533" w:rsidRPr="0028233E">
        <w:rPr>
          <w:rFonts w:cstheme="minorHAnsi"/>
        </w:rPr>
        <w:t>d’échanges, d’information et de networking pour ses adhérents.</w:t>
      </w:r>
    </w:p>
    <w:p w14:paraId="63019A31" w14:textId="34156979" w:rsidR="00B170CA" w:rsidRPr="0028233E" w:rsidRDefault="00B170CA" w:rsidP="00FF192B">
      <w:pPr>
        <w:jc w:val="both"/>
        <w:rPr>
          <w:rFonts w:cstheme="minorHAnsi"/>
        </w:rPr>
      </w:pPr>
      <w:r w:rsidRPr="0028233E">
        <w:rPr>
          <w:rFonts w:cstheme="minorHAnsi"/>
        </w:rPr>
        <w:t>Elle accompagne les industriels dans leur développement à l’international</w:t>
      </w:r>
      <w:r w:rsidR="003549DD" w:rsidRPr="0028233E">
        <w:rPr>
          <w:rFonts w:cstheme="minorHAnsi"/>
        </w:rPr>
        <w:t xml:space="preserve"> en organisant des rendez-vous acheteurs avec des enseignes étrangères.</w:t>
      </w:r>
    </w:p>
    <w:p w14:paraId="347C0393" w14:textId="294E4BBE" w:rsidR="003549DD" w:rsidRPr="0028233E" w:rsidRDefault="003549DD" w:rsidP="00FF192B">
      <w:pPr>
        <w:jc w:val="both"/>
        <w:rPr>
          <w:rFonts w:cstheme="minorHAnsi"/>
        </w:rPr>
      </w:pPr>
      <w:proofErr w:type="spellStart"/>
      <w:r w:rsidRPr="0028233E">
        <w:rPr>
          <w:rFonts w:cstheme="minorHAnsi"/>
        </w:rPr>
        <w:t>Inoha</w:t>
      </w:r>
      <w:proofErr w:type="spellEnd"/>
      <w:r w:rsidRPr="0028233E">
        <w:rPr>
          <w:rFonts w:cstheme="minorHAnsi"/>
        </w:rPr>
        <w:t xml:space="preserve"> est enfin le rep</w:t>
      </w:r>
      <w:r w:rsidR="00A76A01" w:rsidRPr="0028233E">
        <w:rPr>
          <w:rFonts w:cstheme="minorHAnsi"/>
        </w:rPr>
        <w:t>résentant des industriels</w:t>
      </w:r>
      <w:r w:rsidR="00486DF1" w:rsidRPr="0028233E">
        <w:rPr>
          <w:rFonts w:cstheme="minorHAnsi"/>
        </w:rPr>
        <w:t xml:space="preserve"> de l’Habitat </w:t>
      </w:r>
      <w:r w:rsidR="00187556" w:rsidRPr="0028233E">
        <w:rPr>
          <w:rFonts w:cstheme="minorHAnsi"/>
        </w:rPr>
        <w:t>auprès des Pouvoirs Pu</w:t>
      </w:r>
      <w:r w:rsidR="0038157B" w:rsidRPr="0028233E">
        <w:rPr>
          <w:rFonts w:cstheme="minorHAnsi"/>
        </w:rPr>
        <w:t>b</w:t>
      </w:r>
      <w:r w:rsidR="00187556" w:rsidRPr="0028233E">
        <w:rPr>
          <w:rFonts w:cstheme="minorHAnsi"/>
        </w:rPr>
        <w:t>lics</w:t>
      </w:r>
      <w:r w:rsidR="0038157B" w:rsidRPr="0028233E">
        <w:rPr>
          <w:rFonts w:cstheme="minorHAnsi"/>
        </w:rPr>
        <w:t xml:space="preserve"> et de la Grande Distribution.</w:t>
      </w:r>
      <w:r w:rsidR="00187556" w:rsidRPr="0028233E">
        <w:rPr>
          <w:rFonts w:cstheme="minorHAnsi"/>
        </w:rPr>
        <w:t xml:space="preserve"> </w:t>
      </w:r>
      <w:r w:rsidR="00A76A01" w:rsidRPr="0028233E">
        <w:rPr>
          <w:rFonts w:cstheme="minorHAnsi"/>
        </w:rPr>
        <w:t xml:space="preserve"> </w:t>
      </w:r>
    </w:p>
    <w:p w14:paraId="48DD0D33" w14:textId="0058E9CD" w:rsidR="00FF192B" w:rsidRDefault="00FF192B" w:rsidP="00FF192B">
      <w:pPr>
        <w:jc w:val="both"/>
        <w:rPr>
          <w:rFonts w:cstheme="minorHAnsi"/>
          <w:color w:val="FF0000"/>
        </w:rPr>
      </w:pPr>
    </w:p>
    <w:p w14:paraId="6E0E148B" w14:textId="20E02A94" w:rsidR="00457AFD" w:rsidRPr="00457AFD" w:rsidRDefault="00457AFD" w:rsidP="00FF192B">
      <w:pPr>
        <w:jc w:val="both"/>
        <w:rPr>
          <w:rFonts w:cstheme="minorHAnsi"/>
          <w:color w:val="000000" w:themeColor="text1"/>
        </w:rPr>
      </w:pPr>
    </w:p>
    <w:p w14:paraId="52CE4482" w14:textId="5976B77B" w:rsidR="00457AFD" w:rsidRPr="00457AFD" w:rsidRDefault="00457AFD" w:rsidP="00FF192B">
      <w:pPr>
        <w:jc w:val="both"/>
        <w:rPr>
          <w:rFonts w:cstheme="minorHAnsi"/>
          <w:b/>
          <w:color w:val="000000" w:themeColor="text1"/>
        </w:rPr>
      </w:pPr>
      <w:r w:rsidRPr="00457AFD">
        <w:rPr>
          <w:rFonts w:cstheme="minorHAnsi"/>
          <w:b/>
          <w:color w:val="000000" w:themeColor="text1"/>
        </w:rPr>
        <w:t>CONTACTS PRESSE</w:t>
      </w:r>
    </w:p>
    <w:p w14:paraId="3A69E22B" w14:textId="0B166876" w:rsidR="00457AFD" w:rsidRPr="00457AFD" w:rsidRDefault="00457AFD" w:rsidP="00FF192B">
      <w:pPr>
        <w:jc w:val="both"/>
        <w:rPr>
          <w:rFonts w:cstheme="minorHAnsi"/>
          <w:color w:val="000000" w:themeColor="text1"/>
        </w:rPr>
      </w:pPr>
    </w:p>
    <w:p w14:paraId="75B22C5D" w14:textId="3ED07A88" w:rsidR="00457AFD" w:rsidRPr="00457AFD" w:rsidRDefault="00457AFD" w:rsidP="00FF192B">
      <w:pPr>
        <w:jc w:val="both"/>
        <w:rPr>
          <w:rFonts w:cstheme="minorHAnsi"/>
          <w:b/>
          <w:color w:val="000000" w:themeColor="text1"/>
        </w:rPr>
      </w:pPr>
      <w:r w:rsidRPr="00457AFD">
        <w:rPr>
          <w:rFonts w:cstheme="minorHAnsi"/>
          <w:b/>
          <w:color w:val="000000" w:themeColor="text1"/>
        </w:rPr>
        <w:t>Médiaperformances</w:t>
      </w:r>
    </w:p>
    <w:p w14:paraId="5EF97830" w14:textId="2B1DCA51" w:rsidR="00457AFD" w:rsidRPr="00457AFD" w:rsidRDefault="00457AFD" w:rsidP="00FF192B">
      <w:pPr>
        <w:jc w:val="both"/>
        <w:rPr>
          <w:rFonts w:cstheme="minorHAnsi"/>
          <w:color w:val="000000" w:themeColor="text1"/>
        </w:rPr>
      </w:pPr>
      <w:r w:rsidRPr="00457AFD">
        <w:rPr>
          <w:rFonts w:cstheme="minorHAnsi"/>
          <w:color w:val="000000" w:themeColor="text1"/>
        </w:rPr>
        <w:t>Benjamin Gandouin / Sayuli Nishioka</w:t>
      </w:r>
    </w:p>
    <w:p w14:paraId="6A1FE463" w14:textId="31CFCA76" w:rsidR="00457AFD" w:rsidRPr="00457AFD" w:rsidRDefault="00457AFD" w:rsidP="00FF192B">
      <w:pPr>
        <w:jc w:val="both"/>
        <w:rPr>
          <w:rFonts w:cstheme="minorHAnsi"/>
          <w:color w:val="000000" w:themeColor="text1"/>
        </w:rPr>
      </w:pPr>
      <w:r w:rsidRPr="00457AFD">
        <w:rPr>
          <w:rFonts w:cstheme="minorHAnsi"/>
          <w:color w:val="000000" w:themeColor="text1"/>
        </w:rPr>
        <w:t>Tel : 01 56 03 13 84 / 01 56 03 15 03</w:t>
      </w:r>
    </w:p>
    <w:p w14:paraId="0B96CBEA" w14:textId="7ECC155B" w:rsidR="00457AFD" w:rsidRPr="00457AFD" w:rsidRDefault="00457AFD" w:rsidP="00FF192B">
      <w:pPr>
        <w:jc w:val="both"/>
        <w:rPr>
          <w:rFonts w:cstheme="minorHAnsi"/>
          <w:color w:val="000000" w:themeColor="text1"/>
        </w:rPr>
      </w:pPr>
      <w:r w:rsidRPr="00457AFD">
        <w:rPr>
          <w:rFonts w:cstheme="minorHAnsi"/>
          <w:color w:val="000000" w:themeColor="text1"/>
        </w:rPr>
        <w:t xml:space="preserve">Mail : </w:t>
      </w:r>
      <w:hyperlink r:id="rId7" w:history="1">
        <w:r w:rsidRPr="00457AFD">
          <w:rPr>
            <w:rStyle w:val="Lienhypertexte"/>
            <w:rFonts w:cstheme="minorHAnsi"/>
            <w:color w:val="000000" w:themeColor="text1"/>
          </w:rPr>
          <w:t>benjamin.gandouin@bcw-global.com</w:t>
        </w:r>
      </w:hyperlink>
      <w:r w:rsidRPr="00457AFD">
        <w:rPr>
          <w:rFonts w:cstheme="minorHAnsi"/>
          <w:color w:val="000000" w:themeColor="text1"/>
        </w:rPr>
        <w:t xml:space="preserve"> / </w:t>
      </w:r>
      <w:hyperlink r:id="rId8" w:history="1">
        <w:r w:rsidRPr="00457AFD">
          <w:rPr>
            <w:rStyle w:val="Lienhypertexte"/>
            <w:rFonts w:cstheme="minorHAnsi"/>
            <w:color w:val="000000" w:themeColor="text1"/>
          </w:rPr>
          <w:t>sayuli.nishioka@bcw-global.com</w:t>
        </w:r>
      </w:hyperlink>
      <w:r w:rsidRPr="00457AFD">
        <w:rPr>
          <w:rFonts w:cstheme="minorHAnsi"/>
          <w:color w:val="000000" w:themeColor="text1"/>
        </w:rPr>
        <w:t xml:space="preserve"> </w:t>
      </w:r>
    </w:p>
    <w:p w14:paraId="63502E60" w14:textId="77777777" w:rsidR="00FF192B" w:rsidRDefault="00FF192B" w:rsidP="007A222F">
      <w:pPr>
        <w:jc w:val="both"/>
      </w:pPr>
    </w:p>
    <w:p w14:paraId="160FF258" w14:textId="77777777" w:rsidR="007A222F" w:rsidRDefault="007A222F" w:rsidP="007A222F">
      <w:pPr>
        <w:jc w:val="both"/>
      </w:pPr>
    </w:p>
    <w:p w14:paraId="7CD0C8CC" w14:textId="77777777" w:rsidR="00474211" w:rsidRDefault="00474211" w:rsidP="007A222F">
      <w:pPr>
        <w:jc w:val="both"/>
      </w:pPr>
    </w:p>
    <w:sectPr w:rsidR="00474211" w:rsidSect="00AF57C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C94B" w14:textId="77777777" w:rsidR="006476C5" w:rsidRDefault="006476C5" w:rsidP="00AF57C8">
      <w:r>
        <w:separator/>
      </w:r>
    </w:p>
  </w:endnote>
  <w:endnote w:type="continuationSeparator" w:id="0">
    <w:p w14:paraId="5CB3AD66" w14:textId="77777777" w:rsidR="006476C5" w:rsidRDefault="006476C5" w:rsidP="00AF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C73B" w14:textId="77777777" w:rsidR="006476C5" w:rsidRDefault="006476C5" w:rsidP="00AF57C8">
      <w:r>
        <w:separator/>
      </w:r>
    </w:p>
  </w:footnote>
  <w:footnote w:type="continuationSeparator" w:id="0">
    <w:p w14:paraId="1A3A64EF" w14:textId="77777777" w:rsidR="006476C5" w:rsidRDefault="006476C5" w:rsidP="00AF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2A6E" w14:textId="633C748E" w:rsidR="00AF57C8" w:rsidRPr="00AF57C8" w:rsidRDefault="00AF57C8" w:rsidP="00AF57C8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AF57C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3B7C7ADC" wp14:editId="73D5DB0F">
          <wp:simplePos x="0" y="0"/>
          <wp:positionH relativeFrom="column">
            <wp:posOffset>4830445</wp:posOffset>
          </wp:positionH>
          <wp:positionV relativeFrom="paragraph">
            <wp:posOffset>-30480</wp:posOffset>
          </wp:positionV>
          <wp:extent cx="1242060" cy="932180"/>
          <wp:effectExtent l="0" t="0" r="2540" b="0"/>
          <wp:wrapThrough wrapText="bothSides">
            <wp:wrapPolygon edited="0">
              <wp:start x="0" y="0"/>
              <wp:lineTo x="0" y="21188"/>
              <wp:lineTo x="21423" y="21188"/>
              <wp:lineTo x="21423" y="0"/>
              <wp:lineTo x="0" y="0"/>
            </wp:wrapPolygon>
          </wp:wrapThrough>
          <wp:docPr id="3" name="Image 3" descr="Résultat de recherche d'images pour &quot;logo inoh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inoh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6B4A6817" wp14:editId="21505B02">
          <wp:simplePos x="0" y="0"/>
          <wp:positionH relativeFrom="column">
            <wp:posOffset>-175895</wp:posOffset>
          </wp:positionH>
          <wp:positionV relativeFrom="paragraph">
            <wp:posOffset>-6350</wp:posOffset>
          </wp:positionV>
          <wp:extent cx="1929130" cy="673735"/>
          <wp:effectExtent l="0" t="0" r="1270" b="0"/>
          <wp:wrapThrough wrapText="bothSides">
            <wp:wrapPolygon edited="0">
              <wp:start x="8816" y="0"/>
              <wp:lineTo x="8105" y="1629"/>
              <wp:lineTo x="7537" y="4072"/>
              <wp:lineTo x="7537" y="6515"/>
              <wp:lineTo x="2275" y="13029"/>
              <wp:lineTo x="0" y="13844"/>
              <wp:lineTo x="0" y="18322"/>
              <wp:lineTo x="6683" y="19544"/>
              <wp:lineTo x="6683" y="21172"/>
              <wp:lineTo x="21472" y="21172"/>
              <wp:lineTo x="21472" y="13844"/>
              <wp:lineTo x="11376" y="13029"/>
              <wp:lineTo x="13224" y="7329"/>
              <wp:lineTo x="13509" y="5293"/>
              <wp:lineTo x="12940" y="2443"/>
              <wp:lineTo x="12087" y="0"/>
              <wp:lineTo x="8816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PERFORMANCES_LOGO_SIGN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7C8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Pr="00AF57C8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"https://www.batiactu.com/images/auto/auto-350-x/20181130_151506_logo-inoha.jpg" \* MERGEFORMATINET </w:instrText>
    </w:r>
    <w:r w:rsidRPr="00AF57C8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  <w:p w14:paraId="1D44CA02" w14:textId="7761608F" w:rsidR="00AF57C8" w:rsidRDefault="00AF57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2F"/>
    <w:rsid w:val="000274EA"/>
    <w:rsid w:val="000778FB"/>
    <w:rsid w:val="000C60E8"/>
    <w:rsid w:val="001035AB"/>
    <w:rsid w:val="001625F7"/>
    <w:rsid w:val="00187556"/>
    <w:rsid w:val="001A4533"/>
    <w:rsid w:val="001E1FE7"/>
    <w:rsid w:val="00214D25"/>
    <w:rsid w:val="0028233E"/>
    <w:rsid w:val="002E1342"/>
    <w:rsid w:val="002F240B"/>
    <w:rsid w:val="002F2A59"/>
    <w:rsid w:val="003549DD"/>
    <w:rsid w:val="0038157B"/>
    <w:rsid w:val="003D1927"/>
    <w:rsid w:val="003E21C0"/>
    <w:rsid w:val="003F2FBC"/>
    <w:rsid w:val="0040316B"/>
    <w:rsid w:val="00423AE4"/>
    <w:rsid w:val="00457AFD"/>
    <w:rsid w:val="004703BA"/>
    <w:rsid w:val="00474211"/>
    <w:rsid w:val="00486DF1"/>
    <w:rsid w:val="004B373C"/>
    <w:rsid w:val="005B4219"/>
    <w:rsid w:val="00611E13"/>
    <w:rsid w:val="00633818"/>
    <w:rsid w:val="006476C5"/>
    <w:rsid w:val="0079030F"/>
    <w:rsid w:val="00797624"/>
    <w:rsid w:val="007A222F"/>
    <w:rsid w:val="00834CCA"/>
    <w:rsid w:val="00845472"/>
    <w:rsid w:val="008F02C4"/>
    <w:rsid w:val="008F146A"/>
    <w:rsid w:val="00964EB2"/>
    <w:rsid w:val="00965533"/>
    <w:rsid w:val="0097669F"/>
    <w:rsid w:val="009932BB"/>
    <w:rsid w:val="009B0ACF"/>
    <w:rsid w:val="009E14AA"/>
    <w:rsid w:val="00A76A01"/>
    <w:rsid w:val="00A83A91"/>
    <w:rsid w:val="00AF57C8"/>
    <w:rsid w:val="00B07267"/>
    <w:rsid w:val="00B170CA"/>
    <w:rsid w:val="00B90ABE"/>
    <w:rsid w:val="00BA5991"/>
    <w:rsid w:val="00C553C1"/>
    <w:rsid w:val="00C9260C"/>
    <w:rsid w:val="00CD1E33"/>
    <w:rsid w:val="00CD422B"/>
    <w:rsid w:val="00D75BCE"/>
    <w:rsid w:val="00D92DB7"/>
    <w:rsid w:val="00EA1321"/>
    <w:rsid w:val="00F25FFD"/>
    <w:rsid w:val="00F761E6"/>
    <w:rsid w:val="00F90D60"/>
    <w:rsid w:val="00F96C1F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36029"/>
  <w15:chartTrackingRefBased/>
  <w15:docId w15:val="{9FA334CB-EC29-4EF5-9D18-009E594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2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19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6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6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5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7C8"/>
  </w:style>
  <w:style w:type="paragraph" w:styleId="Pieddepage">
    <w:name w:val="footer"/>
    <w:basedOn w:val="Normal"/>
    <w:link w:val="PieddepageCar"/>
    <w:uiPriority w:val="99"/>
    <w:unhideWhenUsed/>
    <w:rsid w:val="00AF57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7C8"/>
  </w:style>
  <w:style w:type="character" w:styleId="Marquedecommentaire">
    <w:name w:val="annotation reference"/>
    <w:basedOn w:val="Policepardfaut"/>
    <w:uiPriority w:val="99"/>
    <w:semiHidden/>
    <w:unhideWhenUsed/>
    <w:rsid w:val="000778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8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8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8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8FB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uli.nishioka@bcw-glob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jamin.gandouin@bcw-glo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performances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JOIGNY</dc:creator>
  <cp:keywords/>
  <dc:description/>
  <cp:lastModifiedBy>Elise MAINGUENEAU</cp:lastModifiedBy>
  <cp:revision>3</cp:revision>
  <cp:lastPrinted>2019-03-21T15:15:00Z</cp:lastPrinted>
  <dcterms:created xsi:type="dcterms:W3CDTF">2019-04-01T13:45:00Z</dcterms:created>
  <dcterms:modified xsi:type="dcterms:W3CDTF">2019-04-02T08:52:00Z</dcterms:modified>
</cp:coreProperties>
</file>